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6ED" w:rsidRPr="005D19D3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รายละเอียดแนวทาง</w:t>
      </w:r>
    </w:p>
    <w:p w:rsidR="005E4F0E" w:rsidRPr="005D19D3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การจัดการประกวดผลผลิตและผลิตภัณฑ์ท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>างการเกษตรของหน่วย อกท. พ.ศ.</w:t>
      </w:r>
      <w:r w:rsidR="00826FF5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24D2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๒๕๖</w:t>
      </w:r>
      <w:r w:rsidR="00AD684E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5E4F0E" w:rsidRPr="005D19D3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ประกอบวิธีปฏิบัติองค์การเกษตรในอนาคตแห่งประเทศไทย</w:t>
      </w:r>
    </w:p>
    <w:p w:rsidR="005E4F0E" w:rsidRPr="005D19D3" w:rsidRDefault="005E4F0E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 ฯ สยามบรมราชกุมารี</w:t>
      </w:r>
    </w:p>
    <w:p w:rsidR="005E4F0E" w:rsidRPr="005D19D3" w:rsidRDefault="00FF404F" w:rsidP="005E4F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 พ.ศ.</w:t>
      </w:r>
      <w:r w:rsidR="00BC25C7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124D2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๒๕๖</w:t>
      </w:r>
      <w:r w:rsidR="00AD684E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5E4F0E" w:rsidRPr="005D19D3" w:rsidRDefault="005E4F0E" w:rsidP="005E4F0E">
      <w:pPr>
        <w:spacing w:after="0" w:line="36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</w:t>
      </w:r>
    </w:p>
    <w:p w:rsidR="005E4F0E" w:rsidRPr="005D19D3" w:rsidRDefault="005E4F0E" w:rsidP="005E4F0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วิธีการปฏิบัติองค์การเกษตรกรในอนาคตแห่งประเทศไทย</w:t>
      </w:r>
      <w:r w:rsidR="00233DE3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 ฯ สยามบรมราชกุมารี ว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>่าด้วยการประชุมวิช</w:t>
      </w:r>
      <w:bookmarkStart w:id="0" w:name="_GoBack"/>
      <w:bookmarkEnd w:id="0"/>
      <w:r w:rsidR="00FF404F" w:rsidRPr="005D19D3">
        <w:rPr>
          <w:rFonts w:ascii="TH SarabunPSK" w:hAnsi="TH SarabunPSK" w:cs="TH SarabunPSK"/>
          <w:sz w:val="32"/>
          <w:szCs w:val="32"/>
          <w:cs/>
        </w:rPr>
        <w:t xml:space="preserve">าการ พ.ศ. </w:t>
      </w:r>
      <w:r w:rsidR="00AD684E" w:rsidRPr="005D19D3">
        <w:rPr>
          <w:rFonts w:ascii="TH SarabunPSK" w:hAnsi="TH SarabunPSK" w:cs="TH SarabunPSK" w:hint="cs"/>
          <w:sz w:val="32"/>
          <w:szCs w:val="32"/>
          <w:cs/>
        </w:rPr>
        <w:t>๒๕๖๒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 xml:space="preserve"> ตอนที่ </w:t>
      </w:r>
      <w:r w:rsidR="00FF404F" w:rsidRPr="005D19D3">
        <w:rPr>
          <w:rFonts w:ascii="TH SarabunPSK" w:hAnsi="TH SarabunPSK" w:cs="TH SarabunPSK" w:hint="cs"/>
          <w:sz w:val="32"/>
          <w:szCs w:val="32"/>
          <w:cs/>
        </w:rPr>
        <w:t>๘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 xml:space="preserve"> ข้อ </w:t>
      </w:r>
      <w:r w:rsidR="00FF404F" w:rsidRPr="005D19D3">
        <w:rPr>
          <w:rFonts w:ascii="TH SarabunPSK" w:hAnsi="TH SarabunPSK" w:cs="TH SarabunPSK" w:hint="cs"/>
          <w:sz w:val="32"/>
          <w:szCs w:val="32"/>
          <w:cs/>
        </w:rPr>
        <w:t>๔๒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F404F" w:rsidRPr="005D19D3">
        <w:rPr>
          <w:rFonts w:ascii="TH SarabunPSK" w:hAnsi="TH SarabunPSK" w:cs="TH SarabunPSK" w:hint="cs"/>
          <w:sz w:val="32"/>
          <w:szCs w:val="32"/>
          <w:cs/>
        </w:rPr>
        <w:t>๔๒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>.</w:t>
      </w:r>
      <w:r w:rsidR="008A6674"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FF404F" w:rsidRPr="005D19D3">
        <w:rPr>
          <w:rFonts w:ascii="TH SarabunPSK" w:hAnsi="TH SarabunPSK" w:cs="TH SarabunPSK"/>
          <w:sz w:val="32"/>
          <w:szCs w:val="32"/>
          <w:cs/>
        </w:rPr>
        <w:t>.</w:t>
      </w:r>
      <w:r w:rsidR="00233DE3"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8A6674" w:rsidRPr="005D19D3">
        <w:rPr>
          <w:rFonts w:ascii="TH SarabunPSK" w:hAnsi="TH SarabunPSK" w:cs="TH SarabunPSK" w:hint="cs"/>
          <w:sz w:val="32"/>
          <w:szCs w:val="32"/>
          <w:cs/>
        </w:rPr>
        <w:t>-๔๒.๓.๓</w:t>
      </w:r>
      <w:r w:rsidRPr="005D19D3">
        <w:rPr>
          <w:rFonts w:ascii="TH SarabunPSK" w:hAnsi="TH SarabunPSK" w:cs="TH SarabunPSK"/>
          <w:sz w:val="32"/>
          <w:szCs w:val="32"/>
          <w:cs/>
        </w:rPr>
        <w:t>) กำหนดให้องค์การเกษตรกรในอนาคตแห่งประเทศไทย ในพระราชูปถัมภ์ฯ กำหนดรายละเอียดประกอบวิธีการปฏิบัติเพื่อเป็นแนวทางการจัดการประกวดผลผลิตและผลิตภัณฑ์ทางการเกษตรของหน่วย อกท.</w:t>
      </w:r>
    </w:p>
    <w:p w:rsidR="005E4F0E" w:rsidRPr="005D19D3" w:rsidRDefault="005E4F0E" w:rsidP="00016672">
      <w:pPr>
        <w:spacing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ดังนั้น องค์การเกษตร</w:t>
      </w:r>
      <w:r w:rsidR="00D854F4" w:rsidRPr="005D19D3">
        <w:rPr>
          <w:rFonts w:ascii="TH SarabunPSK" w:hAnsi="TH SarabunPSK" w:cs="TH SarabunPSK"/>
          <w:sz w:val="32"/>
          <w:szCs w:val="32"/>
          <w:cs/>
        </w:rPr>
        <w:t>กร</w:t>
      </w:r>
      <w:r w:rsidRPr="005D19D3">
        <w:rPr>
          <w:rFonts w:ascii="TH SarabunPSK" w:hAnsi="TH SarabunPSK" w:cs="TH SarabunPSK"/>
          <w:sz w:val="32"/>
          <w:szCs w:val="32"/>
          <w:cs/>
        </w:rPr>
        <w:t>ในอนาคตแห่งประเทศไทย ในพระราชูปถัมภ์ฯ จึงกำหนดรายละเอียดแนวทางการจัดการประกวด</w:t>
      </w:r>
      <w:r w:rsidR="00016672" w:rsidRPr="005D19D3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5D19D3">
        <w:rPr>
          <w:rFonts w:ascii="TH SarabunPSK" w:hAnsi="TH SarabunPSK" w:cs="TH SarabunPSK"/>
          <w:sz w:val="32"/>
          <w:szCs w:val="32"/>
          <w:cs/>
        </w:rPr>
        <w:t>และผลิตภัณฑ์ทางการเกษตร</w:t>
      </w:r>
      <w:r w:rsidR="00016672" w:rsidRPr="005D19D3">
        <w:rPr>
          <w:rFonts w:ascii="TH SarabunPSK" w:hAnsi="TH SarabunPSK" w:cs="TH SarabunPSK"/>
          <w:sz w:val="32"/>
          <w:szCs w:val="32"/>
          <w:cs/>
        </w:rPr>
        <w:t xml:space="preserve">ของหน่วย อกท. </w:t>
      </w:r>
      <w:r w:rsidR="00D14C84" w:rsidRPr="005D19D3">
        <w:rPr>
          <w:rFonts w:ascii="TH SarabunPSK" w:hAnsi="TH SarabunPSK" w:cs="TH SarabunPSK" w:hint="cs"/>
          <w:sz w:val="32"/>
          <w:szCs w:val="32"/>
          <w:cs/>
        </w:rPr>
        <w:t xml:space="preserve">พ.ศ.๒๕๖๒ </w:t>
      </w:r>
      <w:r w:rsidR="00016672" w:rsidRPr="005D19D3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016672" w:rsidRPr="005D19D3" w:rsidRDefault="00FF404F" w:rsidP="000166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</w:p>
    <w:p w:rsidR="00016672" w:rsidRPr="005D19D3" w:rsidRDefault="00016672" w:rsidP="00B35E61">
      <w:pPr>
        <w:spacing w:after="0" w:line="48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016672" w:rsidRPr="005D19D3" w:rsidRDefault="00016672" w:rsidP="00016672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ข้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อ </w:t>
      </w:r>
      <w:r w:rsidR="00FF404F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D854F4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>เพื่อส่งเสริมให้</w:t>
      </w:r>
      <w:r w:rsidR="00FF404F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สมาชิก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>ม</w:t>
      </w:r>
      <w:r w:rsidR="00FF404F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ีแนวทาง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การเพิ่มประสิทธิภาพและพัฒนาคุณภาพผลผลิตและผลิตภัณฑ์ทางการเกษตรของตนเองให้เป็นที่ต้องการของตลาดผู้บริโภค</w:t>
      </w:r>
    </w:p>
    <w:p w:rsidR="00016672" w:rsidRPr="005D19D3" w:rsidRDefault="00FF404F" w:rsidP="008E2A18">
      <w:pPr>
        <w:spacing w:after="0" w:line="240" w:lineRule="auto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016672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เพื่อเผยแพร่ผลงาน</w:t>
      </w:r>
      <w:r w:rsidR="008E2A18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ของสมาชิก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ที่เกี่ยวข้อง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ด้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า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นการเกษตรของหน่วย อกท. </w:t>
      </w:r>
    </w:p>
    <w:p w:rsidR="00016672" w:rsidRPr="005D19D3" w:rsidRDefault="00FF404F" w:rsidP="00016672">
      <w:pPr>
        <w:spacing w:before="240"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</w:p>
    <w:p w:rsidR="00016672" w:rsidRPr="005D19D3" w:rsidRDefault="00016672" w:rsidP="00B35E61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การดำเนินการจัดประกวดผลผลิตและผลิตภัณฑ์ทางการเกษตร</w:t>
      </w:r>
    </w:p>
    <w:p w:rsidR="00016672" w:rsidRPr="005D19D3" w:rsidRDefault="00016672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FF404F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ให้องค์การเกษตรกรในอนาคตแห่งประเทศไทย   ในพระราชูปถัมภ์สมเด็จพระเทรัตนราชสุดาฯ สยามบรมราชกุมารี กำหนดให้มีการจัดประกวดผลผลิตและผล</w:t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ในการประชุมวิชาการ องค์การเกษตรกรในอนาคตแห่งประเทศไทยในพระราชูปถัมภ์สมเด็จพระเทพรัตนราชสุดา ฯ สยามบรมราชกุมารี ประจำปีในทุกระดับ</w:t>
      </w:r>
    </w:p>
    <w:p w:rsidR="00FF404F" w:rsidRPr="005D19D3" w:rsidRDefault="00FF404F" w:rsidP="00016672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016672" w:rsidRPr="005D19D3" w:rsidRDefault="00FF404F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016672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การพิจารณาการคัดเลือกผลผลิตและผลิตภัณฑ์ทางการเกษตรเพื่อเข้าร่วมจัดประกวดผลผลิตและผล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16672"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ในแต่ระดับโดย</w:t>
      </w:r>
    </w:p>
    <w:p w:rsidR="006F4201" w:rsidRPr="005D19D3" w:rsidRDefault="006F4201" w:rsidP="00016672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B35E61" w:rsidRPr="005D19D3" w:rsidRDefault="00FF404F" w:rsidP="003B460C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๔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 xml:space="preserve"> ให้คณะกรรมการฝ่ายจัดการประกวดเป็นผู้กำหนดประเภทหรือชนิดของผลผลิตและผลิตภัณฑ์ทางการเกษตรที่จะจัดประกวดพร้อมเกณฑ์การประกวด และให้แจ้งผู้เข้าร่วมประกวดก่อนการจัดประกวด</w:t>
      </w:r>
      <w:r w:rsidR="0078139C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ไม่น้อยกว่า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 xml:space="preserve"> เดือน</w:t>
      </w:r>
    </w:p>
    <w:p w:rsidR="00B35E61" w:rsidRPr="005D19D3" w:rsidRDefault="00FF404F" w:rsidP="003B460C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๔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 xml:space="preserve"> กำหนดให้มีการประกาศ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>ผลการประกวดรางวัลชนะเลิศอันดับที่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 xml:space="preserve"> และรางวัลชมเชย พร้อมเกียรติบัตรและของราง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วัลแก่ผู้ชนะการประกวดอันดับที่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รางวัล</w:t>
      </w:r>
      <w:r w:rsidR="00B35E61" w:rsidRPr="005D19D3">
        <w:rPr>
          <w:rFonts w:ascii="TH SarabunPSK" w:hAnsi="TH SarabunPSK" w:cs="TH SarabunPSK"/>
          <w:sz w:val="32"/>
          <w:szCs w:val="32"/>
          <w:cs/>
        </w:rPr>
        <w:t>ชมเชย</w:t>
      </w:r>
    </w:p>
    <w:p w:rsidR="00DD53B6" w:rsidRDefault="00DD53B6" w:rsidP="0001667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1237C" w:rsidRPr="005D19D3" w:rsidRDefault="0001237C" w:rsidP="00016672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B35E61" w:rsidRPr="005D19D3" w:rsidRDefault="00FF404F" w:rsidP="00B35E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</w:p>
    <w:p w:rsidR="00B35E61" w:rsidRPr="005D19D3" w:rsidRDefault="00B35E61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ข้อปฏิบัติของการจัดการประกวดผลผลิตและผลิตภัณฑ์ทางการเกษตรของหน่วย อกท. </w:t>
      </w:r>
    </w:p>
    <w:p w:rsidR="00B35E61" w:rsidRPr="005D19D3" w:rsidRDefault="00B35E61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F404F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FF404F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ประเภทของการประกวดผลผลิตและผลิตภัณฑ์ทางการเกษตร/รูปแบบ</w:t>
      </w:r>
    </w:p>
    <w:p w:rsidR="006F4201" w:rsidRPr="005D19D3" w:rsidRDefault="006F4201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3B460C" w:rsidRPr="005D19D3" w:rsidRDefault="00FF404F" w:rsidP="00FF404F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hAnsi="TH SarabunPSK" w:cs="TH SarabunPSK"/>
          <w:sz w:val="32"/>
          <w:szCs w:val="32"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3B460C"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 xml:space="preserve">การประกวดผลผลิตและผลิตภัณฑ์ทางการเกษตรของหน่วย อกท. 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แบ่งเป็น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 xml:space="preserve"> ประเภท ได้แก่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="003B460C" w:rsidRPr="005D19D3">
        <w:rPr>
          <w:rFonts w:ascii="TH SarabunPSK" w:hAnsi="TH SarabunPSK" w:cs="TH SarabunPSK"/>
          <w:sz w:val="32"/>
          <w:szCs w:val="32"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3B460C" w:rsidRPr="005D19D3">
        <w:rPr>
          <w:rFonts w:ascii="TH SarabunPSK" w:hAnsi="TH SarabunPSK" w:cs="TH SarabunPSK"/>
          <w:sz w:val="32"/>
          <w:szCs w:val="32"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3B460C"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ประเภท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การประกวดผลผลิตทางการเกษตร ได้แก่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ผลผลิต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D19D3">
        <w:rPr>
          <w:rFonts w:ascii="TH SarabunPSK" w:hAnsi="TH SarabunPSK" w:cs="TH SarabunPSK"/>
          <w:sz w:val="32"/>
          <w:szCs w:val="32"/>
          <w:cs/>
        </w:rPr>
        <w:t>พืช เช่น ผลไม้ พืชผัก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ไม้ดอกไม้ประดับ กระเช้าพืชผักผลไม้สด</w:t>
      </w:r>
      <w:r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="005D19D3">
        <w:rPr>
          <w:rFonts w:ascii="TH SarabunPSK" w:hAnsi="TH SarabunPSK" w:cs="TH SarabunPSK"/>
          <w:sz w:val="32"/>
          <w:szCs w:val="32"/>
        </w:rPr>
        <w:t xml:space="preserve">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ผลผลิต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สัตว์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เช่น ไก่แจ้สวยงาม </w:t>
      </w:r>
      <w:r w:rsidR="006F4201" w:rsidRPr="005D19D3">
        <w:rPr>
          <w:rFonts w:ascii="TH SarabunPSK" w:hAnsi="TH SarabunPSK" w:cs="TH SarabunPSK" w:hint="cs"/>
          <w:sz w:val="32"/>
          <w:szCs w:val="32"/>
          <w:cs/>
        </w:rPr>
        <w:t xml:space="preserve">ไก่ชน 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นกเขา </w:t>
      </w:r>
      <w:r w:rsidR="006F4201" w:rsidRPr="005D19D3">
        <w:rPr>
          <w:rFonts w:ascii="TH SarabunPSK" w:hAnsi="TH SarabunPSK" w:cs="TH SarabunPSK"/>
          <w:sz w:val="32"/>
          <w:szCs w:val="32"/>
          <w:cs/>
        </w:rPr>
        <w:t>แพะ</w:t>
      </w:r>
      <w:r w:rsidR="006F4201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5D19D3" w:rsidRDefault="00C34A5A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ผลผลิต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 xml:space="preserve">สัตว์น้ำ เช่น ปลาสวยงาม </w:t>
      </w:r>
      <w:r w:rsidR="00FF404F" w:rsidRPr="005D19D3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ประเภท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การประกวดผลิตภัณฑ์ทางการเกษตร ได้แก่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ผลิตภัณฑ์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พืช เช่น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D19D3">
        <w:rPr>
          <w:rFonts w:ascii="TH SarabunPSK" w:hAnsi="TH SarabunPSK" w:cs="TH SarabunPSK"/>
          <w:sz w:val="32"/>
          <w:szCs w:val="32"/>
          <w:cs/>
        </w:rPr>
        <w:t>กล้วย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พืชสมุนไพร เป็นต้น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ผลิตภัณฑ์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สัตว์ เช่น การแปรรูปเนื้อหมู ฯลฯ</w:t>
      </w:r>
    </w:p>
    <w:p w:rsidR="003B460C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  <w:t>-</w:t>
      </w:r>
      <w:r w:rsid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>ผลิตภัณฑ์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ประมง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 xml:space="preserve"> เช่น สัตว์น้ำแปรรูป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FF404F" w:rsidRPr="005D19D3" w:rsidRDefault="00FF404F" w:rsidP="003B460C">
      <w:pPr>
        <w:spacing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</w:rPr>
        <w:tab/>
        <w:t>-</w:t>
      </w:r>
      <w:r w:rsidR="005D19D3">
        <w:rPr>
          <w:rFonts w:ascii="TH SarabunPSK" w:hAnsi="TH SarabunPSK" w:cs="TH SarabunPSK"/>
          <w:sz w:val="32"/>
          <w:szCs w:val="32"/>
        </w:rPr>
        <w:t xml:space="preserve">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ผลิตภัณฑ์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อื่น เช่น </w:t>
      </w:r>
      <w:r w:rsidR="00C34A5A" w:rsidRPr="005D19D3">
        <w:rPr>
          <w:rFonts w:ascii="TH SarabunPSK" w:hAnsi="TH SarabunPSK" w:cs="TH SarabunPSK" w:hint="cs"/>
          <w:sz w:val="32"/>
          <w:szCs w:val="32"/>
          <w:cs/>
        </w:rPr>
        <w:t>ดินผส</w:t>
      </w:r>
      <w:r w:rsidR="00A97891" w:rsidRPr="005D19D3">
        <w:rPr>
          <w:rFonts w:ascii="TH SarabunPSK" w:hAnsi="TH SarabunPSK" w:cs="TH SarabunPSK" w:hint="cs"/>
          <w:sz w:val="32"/>
          <w:szCs w:val="32"/>
          <w:cs/>
        </w:rPr>
        <w:t>ม เป็นต้น</w:t>
      </w:r>
    </w:p>
    <w:p w:rsidR="00DA187D" w:rsidRPr="005D19D3" w:rsidRDefault="00DA187D" w:rsidP="003B460C">
      <w:pPr>
        <w:spacing w:after="0" w:line="240" w:lineRule="auto"/>
        <w:ind w:firstLine="1440"/>
        <w:rPr>
          <w:rFonts w:ascii="TH SarabunPSK" w:hAnsi="TH SarabunPSK" w:cs="TH SarabunPSK"/>
          <w:sz w:val="16"/>
          <w:szCs w:val="16"/>
          <w:cs/>
        </w:rPr>
      </w:pPr>
    </w:p>
    <w:p w:rsidR="003B460C" w:rsidRPr="005D19D3" w:rsidRDefault="00FF404F" w:rsidP="003B460C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187D" w:rsidRPr="005D19D3">
        <w:rPr>
          <w:rFonts w:ascii="TH SarabunPSK" w:hAnsi="TH SarabunPSK" w:cs="TH SarabunPSK"/>
          <w:sz w:val="32"/>
          <w:szCs w:val="32"/>
          <w:cs/>
        </w:rPr>
        <w:t>เป็นผลผลิต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หรือผลิตภัณฑ์ทางการเกษตรที่หน่วยหรือสมาชิก อกท.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460C" w:rsidRPr="005D19D3">
        <w:rPr>
          <w:rFonts w:ascii="TH SarabunPSK" w:hAnsi="TH SarabunPSK" w:cs="TH SarabunPSK"/>
          <w:sz w:val="32"/>
          <w:szCs w:val="32"/>
          <w:cs/>
        </w:rPr>
        <w:t>ผลิตหรือจัดทำเป็นผลสำเร็จด้วยตนเอง</w:t>
      </w:r>
    </w:p>
    <w:p w:rsidR="00A97891" w:rsidRPr="005D19D3" w:rsidRDefault="00A97891" w:rsidP="003B460C">
      <w:pPr>
        <w:spacing w:after="0" w:line="240" w:lineRule="auto"/>
        <w:ind w:firstLine="1260"/>
        <w:rPr>
          <w:rFonts w:ascii="TH SarabunPSK" w:hAnsi="TH SarabunPSK" w:cs="TH SarabunPSK"/>
          <w:sz w:val="16"/>
          <w:szCs w:val="16"/>
        </w:rPr>
      </w:pPr>
    </w:p>
    <w:p w:rsidR="003B460C" w:rsidRPr="005D19D3" w:rsidRDefault="00A97891" w:rsidP="003B460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="008A4E74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B460C" w:rsidRPr="005D19D3">
        <w:rPr>
          <w:rFonts w:ascii="TH SarabunPSK" w:hAnsi="TH SarabunPSK" w:cs="TH SarabunPSK"/>
          <w:b/>
          <w:bCs/>
          <w:sz w:val="32"/>
          <w:szCs w:val="32"/>
          <w:cs/>
        </w:rPr>
        <w:t>เจ้าภาพ</w:t>
      </w:r>
      <w:r w:rsidR="004853B8" w:rsidRPr="005D19D3">
        <w:rPr>
          <w:rFonts w:ascii="TH SarabunPSK" w:hAnsi="TH SarabunPSK" w:cs="TH SarabunPSK"/>
          <w:b/>
          <w:bCs/>
          <w:sz w:val="32"/>
          <w:szCs w:val="32"/>
          <w:cs/>
        </w:rPr>
        <w:t>ต้องจัดเตรียมสถานที่ และวัสดุอุปกรณ์สำหรับจัดประกวดผลผลิตและผลิตภัณฑ์ทางการเกษตรของหน่วย อกท. และเกษตรกร ดังนี้</w:t>
      </w:r>
    </w:p>
    <w:p w:rsidR="0063148D" w:rsidRPr="005D19D3" w:rsidRDefault="0063148D" w:rsidP="003B460C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4853B8" w:rsidRPr="005D19D3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๖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 xml:space="preserve"> จัดเตรียมสถานที่ ให้มีพื้นที่และตำแหน่งเหมาะสม</w:t>
      </w:r>
    </w:p>
    <w:p w:rsidR="0004016F" w:rsidRPr="005D19D3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๖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 xml:space="preserve"> จัดเตรียมวัสดุ อุปกรณ์ที่จำเป็นต้องใช้ในการประกวด เช่น มีดบางใหญ่ มีดปอกผลไม้ ตาชั่ง 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 xml:space="preserve">จาน ถาด เชือกปอ 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 xml:space="preserve">ถังขยะ คอกสัตว์ (เช่นคอกกั้นแพะ คอกกั้นวัว เป็นต้น) เครื่องวัดความหวาน ขวดน้ำดื่ม เครื่องคั้นน้ำผลไม้ ปลั๊กไฟ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ราวแขวนผลิตภัณฑ์ โต๊ะ เก้าอี้ </w:t>
      </w:r>
      <w:r w:rsidR="004853B8" w:rsidRPr="005D19D3">
        <w:rPr>
          <w:rFonts w:ascii="TH SarabunPSK" w:hAnsi="TH SarabunPSK" w:cs="TH SarabunPSK"/>
          <w:sz w:val="32"/>
          <w:szCs w:val="32"/>
          <w:cs/>
        </w:rPr>
        <w:t>เป็นต้น</w:t>
      </w:r>
    </w:p>
    <w:p w:rsidR="0004016F" w:rsidRPr="005D19D3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๖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ป้ายหรือโบ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บอกลำดับผลการประกวด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รางวัล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อันดับ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,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="008A4E74" w:rsidRPr="005D19D3">
        <w:rPr>
          <w:rFonts w:ascii="TH SarabunPSK" w:hAnsi="TH SarabunPSK" w:cs="TH SarabunPSK"/>
          <w:sz w:val="32"/>
          <w:szCs w:val="32"/>
          <w:cs/>
        </w:rPr>
        <w:t>รางวัล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ชมเชย</w:t>
      </w:r>
    </w:p>
    <w:p w:rsidR="00650797" w:rsidRPr="005D19D3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๖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๔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ทำเกียรติบัตรและ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>ของ</w:t>
      </w:r>
      <w:r w:rsidR="0004016F" w:rsidRPr="005D19D3">
        <w:rPr>
          <w:rFonts w:ascii="TH SarabunPSK" w:hAnsi="TH SarabunPSK" w:cs="TH SarabunPSK"/>
          <w:sz w:val="32"/>
          <w:szCs w:val="32"/>
          <w:cs/>
        </w:rPr>
        <w:t>รางวัลสำหรับมอบให้กับ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ผู้ชนะการประกวด</w:t>
      </w:r>
      <w:r w:rsidR="00984CB4"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>และรางวัลชมเชย</w:t>
      </w:r>
    </w:p>
    <w:p w:rsidR="00A97891" w:rsidRPr="005D19D3" w:rsidRDefault="00A97891" w:rsidP="004853B8">
      <w:pPr>
        <w:spacing w:after="0" w:line="240" w:lineRule="auto"/>
        <w:ind w:firstLine="1260"/>
        <w:rPr>
          <w:rFonts w:ascii="TH SarabunPSK" w:hAnsi="TH SarabunPSK" w:cs="TH SarabunPSK"/>
          <w:sz w:val="16"/>
          <w:szCs w:val="16"/>
        </w:rPr>
      </w:pPr>
    </w:p>
    <w:p w:rsidR="00650797" w:rsidRPr="005D19D3" w:rsidRDefault="00A97891" w:rsidP="0065079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ข้อ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650797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ให้ผู้เข้าประกวดจัดเตรียมผลผลิต หรือผลิตภัณฑ์ทางการเกษตรเข้าร่วมประกวด</w:t>
      </w:r>
    </w:p>
    <w:p w:rsidR="0063148D" w:rsidRPr="005D19D3" w:rsidRDefault="0063148D" w:rsidP="00650797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650797" w:rsidRPr="005D19D3" w:rsidRDefault="00A97891" w:rsidP="00650797">
      <w:pPr>
        <w:spacing w:after="0" w:line="240" w:lineRule="auto"/>
        <w:ind w:firstLine="1260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๗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ผลผลิต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การเกษตร พร้อม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วัสดุอุปกรณ์ในการดูแลรักษา</w:t>
      </w:r>
      <w:r w:rsidR="00A124D2" w:rsidRPr="005D19D3">
        <w:rPr>
          <w:rFonts w:ascii="TH SarabunPSK" w:hAnsi="TH SarabunPSK" w:cs="TH SarabunPSK" w:hint="cs"/>
          <w:sz w:val="32"/>
          <w:szCs w:val="32"/>
          <w:cs/>
        </w:rPr>
        <w:t>มาเอง</w:t>
      </w:r>
    </w:p>
    <w:p w:rsidR="00650797" w:rsidRDefault="00A97891" w:rsidP="00650797">
      <w:pPr>
        <w:spacing w:after="0" w:line="480" w:lineRule="auto"/>
        <w:ind w:firstLine="126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๗</w:t>
      </w:r>
      <w:r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ผลิตภัณฑ์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การเกษตร พร้อมบรรจุภัณฑ์</w:t>
      </w:r>
    </w:p>
    <w:p w:rsidR="005D19D3" w:rsidRDefault="005D19D3" w:rsidP="00650797">
      <w:pPr>
        <w:spacing w:after="0" w:line="480" w:lineRule="auto"/>
        <w:ind w:firstLine="1260"/>
        <w:rPr>
          <w:rFonts w:ascii="TH SarabunPSK" w:hAnsi="TH SarabunPSK" w:cs="TH SarabunPSK"/>
          <w:sz w:val="32"/>
          <w:szCs w:val="32"/>
        </w:rPr>
      </w:pPr>
    </w:p>
    <w:p w:rsidR="005D19D3" w:rsidRDefault="005D19D3" w:rsidP="00650797">
      <w:pPr>
        <w:spacing w:after="0" w:line="480" w:lineRule="auto"/>
        <w:ind w:firstLine="1260"/>
        <w:rPr>
          <w:rFonts w:ascii="TH SarabunPSK" w:hAnsi="TH SarabunPSK" w:cs="TH SarabunPSK"/>
          <w:sz w:val="32"/>
          <w:szCs w:val="32"/>
        </w:rPr>
      </w:pPr>
    </w:p>
    <w:p w:rsidR="004853B8" w:rsidRPr="005D19D3" w:rsidRDefault="00A97891" w:rsidP="006507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ตอนที่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</w:p>
    <w:p w:rsidR="00650797" w:rsidRPr="005D19D3" w:rsidRDefault="00650797" w:rsidP="0065079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คณะกรรมการฝ่ายจัดและคณะกรรมการฝ่ายการตัดสินการประกวด</w:t>
      </w:r>
    </w:p>
    <w:p w:rsidR="00650797" w:rsidRPr="005D19D3" w:rsidRDefault="00650797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ผลผลิตและผลิตภัณฑ์ทางการเกษตร</w:t>
      </w:r>
    </w:p>
    <w:p w:rsidR="00650797" w:rsidRPr="005D19D3" w:rsidRDefault="00650797" w:rsidP="00650797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97891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A97891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องค์ประกอบและจำนวนของคณะกรรมการฝ่ายจัดการประกวดผลผลิตและผล</w:t>
      </w:r>
      <w:r w:rsidR="00A97891" w:rsidRPr="005D19D3">
        <w:rPr>
          <w:rFonts w:ascii="TH SarabunPSK" w:hAnsi="TH SarabunPSK" w:cs="TH SarabunPSK"/>
          <w:b/>
          <w:bCs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ในแต่ละระดับ ประกอบด้วย</w:t>
      </w:r>
    </w:p>
    <w:p w:rsidR="0063148D" w:rsidRPr="005D19D3" w:rsidRDefault="0063148D" w:rsidP="0063148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A97891" w:rsidRPr="005D19D3" w:rsidRDefault="00A97891" w:rsidP="0063148D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๘</w:t>
      </w:r>
      <w:r w:rsidR="00650797" w:rsidRPr="005D19D3">
        <w:rPr>
          <w:rFonts w:ascii="TH SarabunPSK" w:hAnsi="TH SarabunPSK" w:cs="TH SarabunPSK"/>
          <w:sz w:val="32"/>
          <w:szCs w:val="32"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650797"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คณะกรรมการฝ่ายจัดการประกวดผลผลิตและผลิตภัณฑ์ทางการเกษตรของหน่วย อกท.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>ระดับหน่วย ประกอบด้วย ครู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ของสถานศึกษา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หรือบุคคลภายนอก รวมไม่น้อยกว่า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650797" w:rsidRPr="005D19D3" w:rsidRDefault="00A97891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๘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 xml:space="preserve"> คณะกรรมการฝ่ายจัดการประกวดผลผลิตและผลิตภัณฑ์ทางการเกษตรของหน่วย อกท. ระดับภาค ประกอบด้วย ผู้บริห</w:t>
      </w:r>
      <w:r w:rsidR="0063148D" w:rsidRPr="005D19D3">
        <w:rPr>
          <w:rFonts w:ascii="TH SarabunPSK" w:hAnsi="TH SarabunPSK" w:cs="TH SarabunPSK"/>
          <w:sz w:val="32"/>
          <w:szCs w:val="32"/>
          <w:cs/>
        </w:rPr>
        <w:t>าร ครูในภาคนั้นๆ</w:t>
      </w:r>
      <w:r w:rsidR="0063148D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6BD3" w:rsidRPr="005D19D3">
        <w:rPr>
          <w:rFonts w:ascii="TH SarabunPSK" w:hAnsi="TH SarabunPSK" w:cs="TH SarabunPSK"/>
          <w:sz w:val="32"/>
          <w:szCs w:val="32"/>
          <w:cs/>
        </w:rPr>
        <w:t>โดย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ครูของสถานศึกษาที่เป็นเจ้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 xml:space="preserve">าภาพจัดประชุมวิชาการ 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เป็นกรรมกา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ร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และ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ผู้ช่วย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>เลขานุการ</w:t>
      </w:r>
      <w:r w:rsidR="00984CB4" w:rsidRPr="005D19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รวมไม่น้อยกว่า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="00650797" w:rsidRPr="005D19D3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E1C04" w:rsidRPr="005D19D3" w:rsidRDefault="00A124D2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๘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คณะกรรมการฝ่ายจัดการประกวดผลผลิตและผลิตภัณฑ์ทางการเกษตรของหน่วย อกท. ระดับชาติ ประกอบด้วยผู</w:t>
      </w:r>
      <w:r w:rsidR="004F6BD3" w:rsidRPr="005D19D3">
        <w:rPr>
          <w:rFonts w:ascii="TH SarabunPSK" w:hAnsi="TH SarabunPSK" w:cs="TH SarabunPSK"/>
          <w:sz w:val="32"/>
          <w:szCs w:val="32"/>
          <w:cs/>
        </w:rPr>
        <w:t>้บริหาร ครู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ของสถานศึกษาจากภาคต่างๆ ไม่น้อยกว</w:t>
      </w:r>
      <w:r w:rsidR="00A97891" w:rsidRPr="005D19D3">
        <w:rPr>
          <w:rFonts w:ascii="TH SarabunPSK" w:hAnsi="TH SarabunPSK" w:cs="TH SarabunPSK"/>
          <w:sz w:val="32"/>
          <w:szCs w:val="32"/>
          <w:cs/>
        </w:rPr>
        <w:t xml:space="preserve">่าภาคละ </w:t>
      </w:r>
      <w:r w:rsidR="00A97891"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A97891" w:rsidRPr="005D19D3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A97891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6BD3" w:rsidRPr="005D19D3">
        <w:rPr>
          <w:rFonts w:ascii="TH SarabunPSK" w:hAnsi="TH SarabunPSK" w:cs="TH SarabunPSK"/>
          <w:sz w:val="32"/>
          <w:szCs w:val="32"/>
          <w:cs/>
        </w:rPr>
        <w:t>โดยครู</w:t>
      </w:r>
      <w:r w:rsidR="00EE1C04" w:rsidRPr="005D19D3">
        <w:rPr>
          <w:rFonts w:ascii="TH SarabunPSK" w:hAnsi="TH SarabunPSK" w:cs="TH SarabunPSK"/>
          <w:spacing w:val="-2"/>
          <w:sz w:val="32"/>
          <w:szCs w:val="32"/>
          <w:cs/>
        </w:rPr>
        <w:t>ของสถานศึกษาที่เป็นเจ</w:t>
      </w:r>
      <w:r w:rsidR="00A97891" w:rsidRPr="005D19D3">
        <w:rPr>
          <w:rFonts w:ascii="TH SarabunPSK" w:hAnsi="TH SarabunPSK" w:cs="TH SarabunPSK"/>
          <w:spacing w:val="-2"/>
          <w:sz w:val="32"/>
          <w:szCs w:val="32"/>
          <w:cs/>
        </w:rPr>
        <w:t>้าภาพจัด</w:t>
      </w:r>
      <w:r w:rsidR="00CF0B8A" w:rsidRPr="005D19D3">
        <w:rPr>
          <w:rFonts w:ascii="TH SarabunPSK" w:hAnsi="TH SarabunPSK" w:cs="TH SarabunPSK" w:hint="cs"/>
          <w:spacing w:val="-2"/>
          <w:sz w:val="32"/>
          <w:szCs w:val="32"/>
          <w:cs/>
        </w:rPr>
        <w:t>การ</w:t>
      </w:r>
      <w:r w:rsidR="00A97891" w:rsidRPr="005D19D3">
        <w:rPr>
          <w:rFonts w:ascii="TH SarabunPSK" w:hAnsi="TH SarabunPSK" w:cs="TH SarabunPSK"/>
          <w:spacing w:val="-2"/>
          <w:sz w:val="32"/>
          <w:szCs w:val="32"/>
          <w:cs/>
        </w:rPr>
        <w:t>ประชุมวิชาการ</w:t>
      </w:r>
      <w:r w:rsidR="00815E18" w:rsidRPr="005D19D3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EE1C04" w:rsidRPr="005D19D3">
        <w:rPr>
          <w:rFonts w:ascii="TH SarabunPSK" w:hAnsi="TH SarabunPSK" w:cs="TH SarabunPSK"/>
          <w:spacing w:val="-2"/>
          <w:sz w:val="32"/>
          <w:szCs w:val="32"/>
          <w:cs/>
        </w:rPr>
        <w:t>เป็นกรรมการและช่วย</w:t>
      </w:r>
      <w:r w:rsidR="00815E18" w:rsidRPr="005D19D3">
        <w:rPr>
          <w:rFonts w:ascii="TH SarabunPSK" w:hAnsi="TH SarabunPSK" w:cs="TH SarabunPSK"/>
          <w:spacing w:val="-2"/>
          <w:sz w:val="32"/>
          <w:szCs w:val="32"/>
          <w:cs/>
        </w:rPr>
        <w:t>เลขานุการ</w:t>
      </w:r>
      <w:r w:rsidR="00A97891" w:rsidRPr="005D19D3">
        <w:rPr>
          <w:rFonts w:ascii="TH SarabunPSK" w:hAnsi="TH SarabunPSK" w:cs="TH SarabunPSK"/>
          <w:spacing w:val="-2"/>
          <w:sz w:val="32"/>
          <w:szCs w:val="32"/>
          <w:cs/>
        </w:rPr>
        <w:t xml:space="preserve"> รวมไม่น้อยกว่า </w:t>
      </w:r>
      <w:r w:rsidR="00A97891" w:rsidRPr="005D19D3">
        <w:rPr>
          <w:rFonts w:ascii="TH SarabunPSK" w:hAnsi="TH SarabunPSK" w:cs="TH SarabunPSK" w:hint="cs"/>
          <w:spacing w:val="-2"/>
          <w:sz w:val="32"/>
          <w:szCs w:val="32"/>
          <w:cs/>
        </w:rPr>
        <w:t>๖</w:t>
      </w:r>
      <w:r w:rsidR="00EE1C04" w:rsidRPr="005D19D3">
        <w:rPr>
          <w:rFonts w:ascii="TH SarabunPSK" w:hAnsi="TH SarabunPSK" w:cs="TH SarabunPSK"/>
          <w:spacing w:val="-2"/>
          <w:sz w:val="32"/>
          <w:szCs w:val="32"/>
          <w:cs/>
        </w:rPr>
        <w:t xml:space="preserve"> คน</w:t>
      </w:r>
    </w:p>
    <w:p w:rsidR="00A97891" w:rsidRPr="005D19D3" w:rsidRDefault="00A97891" w:rsidP="00650797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16"/>
          <w:szCs w:val="16"/>
        </w:rPr>
      </w:pPr>
    </w:p>
    <w:p w:rsidR="00EE1C04" w:rsidRPr="005D19D3" w:rsidRDefault="00EE1C04" w:rsidP="00EE1C04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หน้าที่ของคณะกรรมการฝ่ายจัดการประกวดผลผลิตและผล</w:t>
      </w:r>
      <w:r w:rsidR="00CF0B8A" w:rsidRPr="005D19D3">
        <w:rPr>
          <w:rFonts w:ascii="TH SarabunPSK" w:hAnsi="TH SarabunPSK" w:cs="TH SarabunPSK"/>
          <w:b/>
          <w:bCs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ให้ปฏิบัติหน้าที่ดังต่อไปนี้</w:t>
      </w:r>
    </w:p>
    <w:p w:rsidR="0063148D" w:rsidRPr="005D19D3" w:rsidRDefault="0063148D" w:rsidP="00EE1C04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EE1C04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เสนอแต่งตั้งคณะกรรมการ</w:t>
      </w:r>
      <w:r w:rsidR="00815E18" w:rsidRPr="005D19D3">
        <w:rPr>
          <w:rFonts w:ascii="TH SarabunPSK" w:hAnsi="TH SarabunPSK" w:cs="TH SarabunPSK"/>
          <w:sz w:val="32"/>
          <w:szCs w:val="32"/>
          <w:cs/>
        </w:rPr>
        <w:t>ฝ่าย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ตัดสิน ต่อประธานคณะกรรมการดำเนินการจัดประชุม</w:t>
      </w:r>
      <w:r w:rsidR="00820730" w:rsidRPr="005D19D3">
        <w:rPr>
          <w:rFonts w:ascii="TH SarabunPSK" w:hAnsi="TH SarabunPSK" w:cs="TH SarabunPSK" w:hint="cs"/>
          <w:sz w:val="32"/>
          <w:szCs w:val="32"/>
          <w:cs/>
        </w:rPr>
        <w:t>วิก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า</w:t>
      </w:r>
      <w:r w:rsidR="00820730" w:rsidRPr="005D19D3">
        <w:rPr>
          <w:rFonts w:ascii="TH SarabunPSK" w:hAnsi="TH SarabunPSK" w:cs="TH SarabunPSK" w:hint="cs"/>
          <w:sz w:val="32"/>
          <w:szCs w:val="32"/>
          <w:cs/>
        </w:rPr>
        <w:t>ร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อกท. ในระดับที่เกี่ยวข้อง</w:t>
      </w:r>
    </w:p>
    <w:p w:rsidR="00EE1C04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ประสานงานกับคณะกรรมการอำนวยการองค์การเกษตรกรในอนาคตแห่งประเทศไทย</w:t>
      </w:r>
      <w:r w:rsidR="0063148D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ในพระราชูปถัมภ์สมเด็จพระเทพรัตนราชสุดา ฯ สยามบรมราชกุมารี แต่ละระดับ เพื่อจัดเตรียมสถานที่ในการจัดประกวดผลผลิตและผลิตภัณฑ์ทางการเกษตรของหน่วย อกท. </w:t>
      </w:r>
    </w:p>
    <w:p w:rsidR="00EE1C04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จัดเตรียมเอกสารที่เกี่ยวข้องกับการประกวดผลผลิตและผล</w:t>
      </w:r>
      <w:r w:rsidRPr="005D19D3">
        <w:rPr>
          <w:rFonts w:ascii="TH SarabunPSK" w:hAnsi="TH SarabunPSK" w:cs="TH SarabunPSK"/>
          <w:sz w:val="32"/>
          <w:szCs w:val="32"/>
          <w:cs/>
        </w:rPr>
        <w:t>ิตภัณฑ์ทางการเกษตรของหน่วย อกท.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 xml:space="preserve"> ได้แก่ </w:t>
      </w:r>
      <w:r w:rsidR="0063148D" w:rsidRPr="005D19D3">
        <w:rPr>
          <w:rFonts w:ascii="TH SarabunPSK" w:hAnsi="TH SarabunPSK" w:cs="TH SarabunPSK"/>
          <w:sz w:val="32"/>
          <w:szCs w:val="32"/>
          <w:cs/>
        </w:rPr>
        <w:t xml:space="preserve">แบบรับลงทะเบียน </w:t>
      </w:r>
      <w:r w:rsidR="00EE1C04" w:rsidRPr="005D19D3">
        <w:rPr>
          <w:rFonts w:ascii="TH SarabunPSK" w:hAnsi="TH SarabunPSK" w:cs="TH SarabunPSK"/>
          <w:sz w:val="32"/>
          <w:szCs w:val="32"/>
          <w:cs/>
        </w:rPr>
        <w:t>แบบให้คะแนนต่างๆ และอื่นๆ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๔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 xml:space="preserve"> รับลงทะเบียน และผลผลิตและผลิตภัณฑ์ทางการเกษตรของผู้เข้าร่วมการประกวด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๕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 xml:space="preserve"> ประชุมคณะกรรมการฝ่ายจัดการประกวดผลผลิตและผลิตภัณฑ์ทางการเกษตรของหน่วย อกท. และคณะอนุกรรมการตัดสินการประกวดผลผลิตและผลิตภัณฑ์ทางการเกษตรของหน่วย อกท. เพื่อเตรียมความพร้อมก่อนการปฏิบัติงาน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๖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 xml:space="preserve"> กำกับดูแล อำนวยความสะดวก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และแก้ไ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ข</w:t>
      </w:r>
      <w:r w:rsidR="00815E18" w:rsidRPr="005D19D3">
        <w:rPr>
          <w:rFonts w:ascii="TH SarabunPSK" w:hAnsi="TH SarabunPSK" w:cs="TH SarabunPSK"/>
          <w:sz w:val="32"/>
          <w:szCs w:val="32"/>
          <w:cs/>
        </w:rPr>
        <w:t>ปัญหาอุปสรรค ในการตัดสิ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นของคณะกรรมการตัดสินการประกวดผลผลิตและผลิตภัณฑ์ทา</w:t>
      </w:r>
      <w:r w:rsidRPr="005D19D3">
        <w:rPr>
          <w:rFonts w:ascii="TH SarabunPSK" w:hAnsi="TH SarabunPSK" w:cs="TH SarabunPSK"/>
          <w:sz w:val="32"/>
          <w:szCs w:val="32"/>
          <w:cs/>
        </w:rPr>
        <w:t>งการเกษตรของหน่วย อกท.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ให้เป็นไปด้วยความ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ถูกต้องตามเกณฑ์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๗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 xml:space="preserve"> ตรวจสอบความถูกต้องของผลการตัดสิน และอนุมัติการตัดสินของคณะกรรมการตัดสินการประกวดผลผลิตและผลิตภัณฑ์ทางการเกษตรของหน่วย อกท. 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๘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 xml:space="preserve"> ดำเนินการพิจารณาตัดสินชี้ขาดด้วยความยุติธรรมเมื่อมีการอุทธรณ์</w:t>
      </w:r>
    </w:p>
    <w:p w:rsidR="00CC7B7B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C7B7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๙</w:t>
      </w:r>
      <w:r w:rsidR="00C53A96" w:rsidRPr="005D19D3">
        <w:rPr>
          <w:rFonts w:ascii="TH SarabunPSK" w:hAnsi="TH SarabunPSK" w:cs="TH SarabunPSK"/>
          <w:sz w:val="32"/>
          <w:szCs w:val="32"/>
          <w:cs/>
        </w:rPr>
        <w:t xml:space="preserve"> นำผลการพิจารณาตัดสินการประกวดผลผลิตและผลิตภัณฑ์ทางการเกษตรของหน่วย อกท. ส่งคณะกรรมการฝ่ายทะเบียน ตามแบบที่กำหนด</w:t>
      </w:r>
    </w:p>
    <w:p w:rsidR="00CF0B8A" w:rsidRPr="005D19D3" w:rsidRDefault="00CF0B8A" w:rsidP="00EE1C04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16"/>
          <w:szCs w:val="16"/>
        </w:rPr>
      </w:pPr>
    </w:p>
    <w:p w:rsidR="0003046B" w:rsidRPr="005D19D3" w:rsidRDefault="00CF0B8A" w:rsidP="0003046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ข้อ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="0003046B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หน้าที่ของคณะอนุกรรมการตัดสินการประกวดผลผลิตและผลิตภัณฑ์ทางการเกษตรของหน่วย อกท. ให้ปฏิบัติหน้าที่ดังต่อไปนี้</w:t>
      </w:r>
    </w:p>
    <w:p w:rsidR="0063148D" w:rsidRPr="005D19D3" w:rsidRDefault="0063148D" w:rsidP="0003046B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03046B" w:rsidRPr="005D19D3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๑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 xml:space="preserve"> ศึกษาทำความเข้าใจกติกา เกณฑ์การตัดสิน และวิธีการตัดสินการประกวดผลผลิตและผล</w:t>
      </w:r>
      <w:r w:rsidRPr="005D19D3">
        <w:rPr>
          <w:rFonts w:ascii="TH SarabunPSK" w:hAnsi="TH SarabunPSK" w:cs="TH SarabunPSK"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ให้เข้าใจ</w:t>
      </w:r>
    </w:p>
    <w:p w:rsidR="0003046B" w:rsidRPr="005D19D3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๒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 xml:space="preserve"> ตัดสินการประกวดผลผลิตและผลิตภัณฑ์ทางการเกษตรของหน่วย อกท.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ด้วยความถูกต้อง</w:t>
      </w:r>
      <w:r w:rsidRPr="005D19D3">
        <w:rPr>
          <w:rFonts w:ascii="TH SarabunPSK" w:hAnsi="TH SarabunPSK" w:cs="TH SarabunPSK"/>
          <w:sz w:val="32"/>
          <w:szCs w:val="32"/>
          <w:cs/>
        </w:rPr>
        <w:t>และเที่ยงธรรม ให้เป็นไปตามเกณฑ์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ด้วยความยุติธรรม</w:t>
      </w:r>
      <w:r w:rsidRPr="005D19D3">
        <w:rPr>
          <w:rFonts w:ascii="TH SarabunPSK" w:hAnsi="TH SarabunPSK" w:cs="TH SarabunPSK"/>
          <w:sz w:val="32"/>
          <w:szCs w:val="32"/>
        </w:rPr>
        <w:t xml:space="preserve"> </w:t>
      </w:r>
    </w:p>
    <w:p w:rsidR="0003046B" w:rsidRPr="005D19D3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๓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 xml:space="preserve"> ตรวจสอบ สรุป และส่งผลการตัดสินให้คณะกรรมฝ่ายจัดการประกวดผลผลิตและผล</w:t>
      </w:r>
      <w:r w:rsidRPr="005D19D3">
        <w:rPr>
          <w:rFonts w:ascii="TH SarabunPSK" w:hAnsi="TH SarabunPSK" w:cs="TH SarabunPSK"/>
          <w:sz w:val="32"/>
          <w:szCs w:val="32"/>
          <w:cs/>
        </w:rPr>
        <w:t>ิตภัณฑ์ทางการเกษตรของหน่วย อกท.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และอยู่ปฏิบัติหน้าที่จนกระทั่งหมดเวลาประท้วงผลการตัดสิน</w:t>
      </w:r>
      <w:r w:rsidRPr="005D19D3">
        <w:rPr>
          <w:rFonts w:ascii="TH SarabunPSK" w:hAnsi="TH SarabunPSK" w:cs="TH SarabunPSK"/>
          <w:sz w:val="32"/>
          <w:szCs w:val="32"/>
        </w:rPr>
        <w:t xml:space="preserve"> 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ภายใน ๓ ชั่วโมง</w:t>
      </w:r>
    </w:p>
    <w:p w:rsidR="00852B1E" w:rsidRPr="005D19D3" w:rsidRDefault="00CF0B8A" w:rsidP="0003046B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 w:hint="cs"/>
          <w:sz w:val="32"/>
          <w:szCs w:val="32"/>
          <w:cs/>
        </w:rPr>
        <w:t>๑๐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>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>๔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 xml:space="preserve"> เสนอแนะ เพื่อแก้ไขปัญหาอุปสรรคต่างๆ ในการจัดประกวดผลผลิตและผลิตภัณฑ์</w:t>
      </w:r>
      <w:r w:rsidRPr="005D19D3">
        <w:rPr>
          <w:rFonts w:ascii="TH SarabunPSK" w:hAnsi="TH SarabunPSK" w:cs="TH SarabunPSK"/>
          <w:sz w:val="32"/>
          <w:szCs w:val="32"/>
          <w:cs/>
        </w:rPr>
        <w:t>ทางการเกษตรของหน่วย อกท.</w:t>
      </w:r>
      <w:r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046B" w:rsidRPr="005D19D3">
        <w:rPr>
          <w:rFonts w:ascii="TH SarabunPSK" w:hAnsi="TH SarabunPSK" w:cs="TH SarabunPSK"/>
          <w:sz w:val="32"/>
          <w:szCs w:val="32"/>
          <w:cs/>
        </w:rPr>
        <w:t xml:space="preserve">ต่อคณะกรรมการฝ่ายจัดการประกวดผลผลิตและผลิตภัณฑ์ทางการเกษตรของหน่วย อกท. </w:t>
      </w:r>
    </w:p>
    <w:p w:rsidR="008A6674" w:rsidRPr="005D19D3" w:rsidRDefault="008A6674" w:rsidP="0003046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046B" w:rsidRPr="005D19D3" w:rsidRDefault="00CF0B8A" w:rsidP="0003046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</w:p>
    <w:p w:rsidR="0003046B" w:rsidRPr="005D19D3" w:rsidRDefault="0003046B" w:rsidP="00CF0B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เกณฑ์การพิจารณาตัดสินการประกวดผลผลิตและผลิตภัณฑ์ทางการเกษตรของหน่วย อกท. </w:t>
      </w:r>
    </w:p>
    <w:p w:rsidR="00CF0B8A" w:rsidRPr="005D19D3" w:rsidRDefault="00CF0B8A" w:rsidP="00CF0B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3046B" w:rsidRPr="005D19D3" w:rsidRDefault="0003046B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F0B8A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๑๑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เกณฑ์การให้คะแนน</w:t>
      </w:r>
      <w:r w:rsidR="0034067A" w:rsidRPr="005D19D3">
        <w:rPr>
          <w:rFonts w:ascii="TH SarabunPSK" w:hAnsi="TH SarabunPSK" w:cs="TH SarabunPSK"/>
          <w:b/>
          <w:bCs/>
          <w:sz w:val="32"/>
          <w:szCs w:val="32"/>
          <w:cs/>
        </w:rPr>
        <w:t>การประกวดผลผลิตและผลิตภัณฑ์ทางการเกษตรของหน่วย อกท. ให้คณะกรรมการฝ่ายจัดการประกวดผลผลิตและผล</w:t>
      </w:r>
      <w:r w:rsidR="00CF0B8A" w:rsidRPr="005D19D3">
        <w:rPr>
          <w:rFonts w:ascii="TH SarabunPSK" w:hAnsi="TH SarabunPSK" w:cs="TH SarabunPSK"/>
          <w:b/>
          <w:bCs/>
          <w:sz w:val="32"/>
          <w:szCs w:val="32"/>
          <w:cs/>
        </w:rPr>
        <w:t>ิตภัณฑ์ทางการเกษตรของหน่วย อกท.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="0034067A" w:rsidRPr="005D19D3">
        <w:rPr>
          <w:rFonts w:ascii="TH SarabunPSK" w:hAnsi="TH SarabunPSK" w:cs="TH SarabunPSK"/>
          <w:b/>
          <w:bCs/>
          <w:sz w:val="32"/>
          <w:szCs w:val="32"/>
          <w:cs/>
        </w:rPr>
        <w:t>จัดทำ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แบบฟอร์มตาม</w:t>
      </w:r>
      <w:r w:rsidR="0034067A" w:rsidRPr="005D19D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เกณฑ์การประกวดผลผลิตและผลิตภัณฑ์ทางการเกษตรของหน่วย อกท. และแจ้งให้หน่วย อกท. และเกษตรกรผู้เข้าร่ว</w:t>
      </w:r>
      <w:r w:rsidR="00CF0B8A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มประกวดทราบล่วงหน้าไม่น้อยกว่า 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34067A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</w:t>
      </w:r>
    </w:p>
    <w:p w:rsidR="00A124D2" w:rsidRPr="005D19D3" w:rsidRDefault="00A124D2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34067A" w:rsidRPr="005D19D3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CF0B8A"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ข้อ </w:t>
      </w:r>
      <w:r w:rsidR="00CF0B8A" w:rsidRPr="005D19D3">
        <w:rPr>
          <w:rFonts w:ascii="TH SarabunPSK" w:hAnsi="TH SarabunPSK" w:cs="TH SarabunPSK" w:hint="cs"/>
          <w:b/>
          <w:bCs/>
          <w:sz w:val="32"/>
          <w:szCs w:val="32"/>
          <w:cs/>
        </w:rPr>
        <w:t>๑๒</w:t>
      </w: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ให้คณะกรรมการตัดสินสรุปคะแนนการตัดสินการประกวดผลผลิตและผลิตภัณฑ์ทางการเกษตรของหน่วย อกท. และเกษตรกร ตามแบบที่คณะกรรมการฝ่ายจัดการประกวดกำหนดและพิจารณาจัดลำดับคะแนนรวมเพื่อจัดลำดับที่ ประกาศผลตามระดับผลสัมฤทธิ์ตามเกณฑ์มาตรฐาน เพื่อมอบรางวัล และเกียรติบัตรดังนี้</w:t>
      </w:r>
    </w:p>
    <w:p w:rsidR="0034067A" w:rsidRPr="005D19D3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>-ระดับด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 xml:space="preserve">ีมาก (มาตรฐานเหรียญทอง) คะแนน 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๘๐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>-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๑๐๐</w:t>
      </w:r>
    </w:p>
    <w:p w:rsidR="0034067A" w:rsidRPr="005D19D3" w:rsidRDefault="0034067A" w:rsidP="0034067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>-ระดั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 xml:space="preserve">บดี (มาตรฐานเหรียญเงิน) คะแนน 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๗๐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>-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๗๙</w:t>
      </w:r>
    </w:p>
    <w:p w:rsidR="0034067A" w:rsidRPr="005D19D3" w:rsidRDefault="0034067A" w:rsidP="0034067A">
      <w:pPr>
        <w:spacing w:after="0" w:line="48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>-ระดับพอใช้/ปานกล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>าง (มาตรฐานเหรียญทองแดง) คะแนน</w:t>
      </w:r>
      <w:r w:rsidR="00DB25FC" w:rsidRPr="005D19D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๖๐</w:t>
      </w:r>
      <w:r w:rsidR="00CB470A" w:rsidRPr="005D19D3">
        <w:rPr>
          <w:rFonts w:ascii="TH SarabunPSK" w:hAnsi="TH SarabunPSK" w:cs="TH SarabunPSK"/>
          <w:sz w:val="32"/>
          <w:szCs w:val="32"/>
          <w:cs/>
        </w:rPr>
        <w:t>-</w:t>
      </w:r>
      <w:r w:rsidR="00CB470A" w:rsidRPr="005D19D3">
        <w:rPr>
          <w:rFonts w:ascii="TH SarabunPSK" w:hAnsi="TH SarabunPSK" w:cs="TH SarabunPSK" w:hint="cs"/>
          <w:sz w:val="32"/>
          <w:szCs w:val="32"/>
          <w:cs/>
        </w:rPr>
        <w:t>๖๙</w:t>
      </w:r>
    </w:p>
    <w:p w:rsidR="00650797" w:rsidRPr="005D19D3" w:rsidRDefault="00650797" w:rsidP="0034067A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B460C" w:rsidRPr="005D19D3" w:rsidRDefault="003B460C" w:rsidP="0034067A">
      <w:pPr>
        <w:spacing w:after="0" w:line="240" w:lineRule="auto"/>
        <w:ind w:firstLine="126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3B460C" w:rsidRPr="005D19D3" w:rsidRDefault="003B460C" w:rsidP="00B35E61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35E61" w:rsidRPr="005D19D3" w:rsidRDefault="00B35E6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53B6" w:rsidRPr="005D19D3" w:rsidRDefault="00DD53B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53B6" w:rsidRPr="005D19D3" w:rsidRDefault="00DD53B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6674" w:rsidRPr="005D19D3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6674" w:rsidRPr="005D19D3" w:rsidRDefault="008A667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D53B6" w:rsidRPr="005D19D3" w:rsidRDefault="00DD53B6" w:rsidP="00DD53B6">
      <w:pPr>
        <w:spacing w:after="0" w:line="36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(ตัวอย่าง)</w:t>
      </w:r>
    </w:p>
    <w:p w:rsidR="00D359D5" w:rsidRPr="005D19D3" w:rsidRDefault="0089401D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0;margin-top:0;width:268.65pt;height:41.9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" strokeweight=".5pt">
            <v:textbox>
              <w:txbxContent>
                <w:p w:rsidR="00DD53B6" w:rsidRPr="00495B03" w:rsidRDefault="00DD53B6" w:rsidP="00495B03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ตัวอย่างเกณฑ์การประกวดผลผลิตภัณฑ์ทางการเกษตรของหน่วย </w:t>
                  </w:r>
                  <w:r w:rsidRPr="005D19D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อกท. และเกษตรกร</w:t>
                  </w:r>
                </w:p>
              </w:txbxContent>
            </v:textbox>
          </v:shape>
        </w:pict>
      </w:r>
    </w:p>
    <w:p w:rsidR="00D359D5" w:rsidRPr="005D19D3" w:rsidRDefault="00D359D5" w:rsidP="00D359D5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359D5" w:rsidRPr="005D19D3" w:rsidRDefault="0089401D" w:rsidP="00D359D5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7" type="#_x0000_t202" style="position:absolute;left:0;text-align:left;margin-left:0;margin-top:0;width:433.6pt;height:307.65pt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" strokeweight=".5pt">
            <v:textbox>
              <w:txbxContent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แบบลงทะเบียนประกวด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ผลผลิตและผลิตภัณฑ์ทางการเกษตรของหน่วย อกท. </w:t>
                  </w:r>
                  <w:r w:rsidRPr="005D19D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และเกษตรกร</w:t>
                  </w:r>
                </w:p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19D3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การประชุมวิชาการองค์การเกษตรในอนาคตแห่งประเทศไทย</w:t>
                  </w:r>
                </w:p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19D3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ในพระราชูปถัมภ์สมเด็จพระเทพรัตนราชสุดาฯ สยามบรมราชกุมารี</w:t>
                  </w:r>
                </w:p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19D3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ระดับ........... ภาค................... ครั้งที่............</w:t>
                  </w:r>
                </w:p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19D3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ระหว่างวันที่....................................................................</w:t>
                  </w:r>
                </w:p>
                <w:p w:rsidR="00D359D5" w:rsidRPr="005D19D3" w:rsidRDefault="00D359D5" w:rsidP="00D359D5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19D3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 วิทยาลัย..........................................................................................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ผลผลิตทางการเกษตร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 w:rsidR="00933E0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ผลิตภ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ั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ณฑ์ทางการเกษตร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เลขที่ประกวด.................</w:t>
                  </w:r>
                </w:p>
                <w:p w:rsidR="00D359D5" w:rsidRDefault="00D359D5" w:rsidP="00D359D5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วันที่.......เดือน....................พ.ศ............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ab/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เจ้าของผลผลิต/ผลิตภัณฑ์ทางการเกษตร</w:t>
                  </w:r>
                </w:p>
                <w:p w:rsidR="00D359D5" w:rsidRDefault="00D359D5" w:rsidP="00D359D5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ab/>
                    <w:t>ชื่อ นาย/นาง/นางสาว...........................................นามสกุล...........................................</w:t>
                  </w:r>
                </w:p>
                <w:p w:rsidR="00D359D5" w:rsidRDefault="00D359D5" w:rsidP="00495B03">
                  <w:pPr>
                    <w:spacing w:after="0" w:line="36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บ้านเลขที่............หมู่ที่........ตำบล..........................อำเภอ.........................จังหวัด.......................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 w:firstLine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ลงชื่อ...........................................ผู้สมัคร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(..............................................)</w:t>
                  </w:r>
                </w:p>
                <w:p w:rsidR="00D359D5" w:rsidRPr="005D289F" w:rsidRDefault="00D359D5" w:rsidP="00D359D5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โทรศัพท์...............................................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</w:t>
                  </w:r>
                </w:p>
                <w:p w:rsidR="00D359D5" w:rsidRPr="00DD53B6" w:rsidRDefault="00D359D5" w:rsidP="00D359D5">
                  <w:pPr>
                    <w:spacing w:line="240" w:lineRule="auto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</w:p>
                <w:p w:rsidR="00D359D5" w:rsidRDefault="00D359D5" w:rsidP="00D359D5">
                  <w:pPr>
                    <w:spacing w:line="240" w:lineRule="auto"/>
                    <w:jc w:val="center"/>
                    <w:rPr>
                      <w:cs/>
                    </w:rPr>
                  </w:pPr>
                </w:p>
              </w:txbxContent>
            </v:textbox>
          </v:shape>
        </w:pict>
      </w:r>
    </w:p>
    <w:p w:rsidR="00D359D5" w:rsidRPr="005D19D3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spacing w:line="480" w:lineRule="auto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359D5">
      <w:pPr>
        <w:spacing w:line="720" w:lineRule="auto"/>
        <w:rPr>
          <w:rFonts w:ascii="TH SarabunPSK" w:hAnsi="TH SarabunPSK" w:cs="TH SarabunPSK"/>
          <w:sz w:val="32"/>
          <w:szCs w:val="32"/>
        </w:rPr>
      </w:pPr>
    </w:p>
    <w:p w:rsidR="00DD53B6" w:rsidRPr="005D19D3" w:rsidRDefault="0089401D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28" type="#_x0000_t202" style="position:absolute;left:0;text-align:left;margin-left:0;margin-top:0;width:435.75pt;height:307.6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" strokeweight=".5pt">
            <v:textbox>
              <w:txbxContent>
                <w:p w:rsidR="00DD53B6" w:rsidRP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495B0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แบบลงทะเบียนประกวด</w:t>
                  </w:r>
                  <w:r w:rsidRPr="00DD53B6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ผลผลิตและผลิตภัณฑ์ทางการเกษตรของหน่วย อกท. </w:t>
                  </w:r>
                  <w:r w:rsidRPr="005D19D3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และเกษตรกร</w:t>
                  </w:r>
                </w:p>
                <w:p w:rsidR="00DD53B6" w:rsidRP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การประชุมวิชาการองค์การเกษตรในอนาคตแห่งประเทศไทย</w:t>
                  </w:r>
                </w:p>
                <w:p w:rsidR="00DD53B6" w:rsidRDefault="00DD53B6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DD53B6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ในพระราชูปถัมภ์สมเด็จพระเทพรัตนราชสุดาฯ สยามบรมราชกุมารี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ระดับ........... ภาค................... ครั้งที่............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ระหว่างวันที่....................................................................</w:t>
                  </w:r>
                </w:p>
                <w:p w:rsidR="005D289F" w:rsidRDefault="005D289F" w:rsidP="00DD53B6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 วิทยาลัย..........................................................................................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ผลผลิตทางการเกษตร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sz w:val="32"/>
                      <w:szCs w:val="32"/>
                    </w:rPr>
                    <w:sym w:font="Wingdings" w:char="F06F"/>
                  </w:r>
                  <w:r w:rsidR="00933E00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ผลิตภ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ั</w:t>
                  </w: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ณฑ์ทางการเกษตร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เลขที่ประกวด.................</w:t>
                  </w:r>
                </w:p>
                <w:p w:rsidR="005D289F" w:rsidRDefault="005D289F" w:rsidP="005D289F">
                  <w:pPr>
                    <w:spacing w:after="0" w:line="240" w:lineRule="auto"/>
                    <w:jc w:val="right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วันที่.......เดือน....................พ.ศ............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ab/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เจ้าของผลผลิต/ผลิตภัณฑ์ทางการเกษตร</w:t>
                  </w:r>
                </w:p>
                <w:p w:rsidR="005D289F" w:rsidRDefault="005D289F" w:rsidP="005D289F">
                  <w:pPr>
                    <w:spacing w:after="0" w:line="240" w:lineRule="auto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ab/>
                    <w:t>ชื่อ นาย/นาง/นางสาว...........................................นามสกุล...........................................</w:t>
                  </w:r>
                </w:p>
                <w:p w:rsidR="005D289F" w:rsidRDefault="005D289F" w:rsidP="00495B03">
                  <w:pPr>
                    <w:spacing w:after="0" w:line="360" w:lineRule="auto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บ้านเลขที่............หมู่ที่........ตำบล..........................อำเภอ.........................จังหวัด.......................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 w:firstLine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ลงชื่อ...........................................ผู้สมัคร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(..............................................)</w:t>
                  </w:r>
                </w:p>
                <w:p w:rsidR="005D289F" w:rsidRPr="005D289F" w:rsidRDefault="005D289F" w:rsidP="005D289F">
                  <w:pPr>
                    <w:spacing w:after="0" w:line="240" w:lineRule="auto"/>
                    <w:ind w:left="72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5D289F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โทรศัพท์...............................................</w:t>
                  </w:r>
                  <w:r w:rsidR="00D359D5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.</w:t>
                  </w:r>
                </w:p>
                <w:p w:rsidR="00DD53B6" w:rsidRPr="00DD53B6" w:rsidRDefault="00DD53B6" w:rsidP="00DD53B6">
                  <w:pPr>
                    <w:spacing w:line="240" w:lineRule="auto"/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</w:p>
                <w:p w:rsidR="00DD53B6" w:rsidRDefault="00DD53B6" w:rsidP="00DD53B6">
                  <w:pPr>
                    <w:spacing w:line="240" w:lineRule="auto"/>
                    <w:jc w:val="center"/>
                    <w:rPr>
                      <w:cs/>
                    </w:rPr>
                  </w:pPr>
                </w:p>
              </w:txbxContent>
            </v:textbox>
          </v:shape>
        </w:pict>
      </w: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D359D5" w:rsidRPr="005D19D3" w:rsidRDefault="00D359D5" w:rsidP="00DD53B6">
      <w:pPr>
        <w:tabs>
          <w:tab w:val="left" w:pos="5638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852B1E" w:rsidRPr="005D19D3" w:rsidRDefault="005D19D3" w:rsidP="00852B1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852B1E" w:rsidRPr="005D19D3">
        <w:rPr>
          <w:rFonts w:ascii="TH SarabunPSK" w:hAnsi="TH SarabunPSK" w:cs="TH SarabunPSK"/>
          <w:b/>
          <w:bCs/>
          <w:sz w:val="32"/>
          <w:szCs w:val="32"/>
          <w:cs/>
        </w:rPr>
        <w:t>(ตัวอย่าง)</w:t>
      </w:r>
    </w:p>
    <w:p w:rsidR="00D359D5" w:rsidRPr="005D19D3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ผลการตัดสินการประกวดผลผลิตและผลิตภัณฑ์ทางการเกษตรของหน่วย อกท. และเกษตรกร</w:t>
      </w:r>
    </w:p>
    <w:p w:rsidR="00D359D5" w:rsidRPr="005D19D3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การประชุมวิชาการองค์การเกษตรในอนาคตแห่งประเทศไทย</w:t>
      </w:r>
    </w:p>
    <w:p w:rsidR="00D359D5" w:rsidRPr="005D19D3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ในพระราชูปถัมภ์สมเด็จพระเทพรัตนราชสุดาฯ สยามบรมราชกุมารี</w:t>
      </w:r>
    </w:p>
    <w:p w:rsidR="00D359D5" w:rsidRPr="005D19D3" w:rsidRDefault="00D359D5" w:rsidP="00D359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ระดับ............. ภาค................ ครั้งที่.................. ระหว่างวันที่.........................................................</w:t>
      </w:r>
    </w:p>
    <w:p w:rsidR="00D359D5" w:rsidRPr="005D19D3" w:rsidRDefault="00D359D5" w:rsidP="00852B1E">
      <w:pPr>
        <w:spacing w:after="0" w:line="48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D19D3">
        <w:rPr>
          <w:rFonts w:ascii="TH SarabunPSK" w:hAnsi="TH SarabunPSK" w:cs="TH SarabunPSK"/>
          <w:b/>
          <w:bCs/>
          <w:sz w:val="32"/>
          <w:szCs w:val="32"/>
          <w:cs/>
        </w:rPr>
        <w:t>ณ วิทยาลัย........................................................................</w:t>
      </w:r>
    </w:p>
    <w:tbl>
      <w:tblPr>
        <w:tblStyle w:val="a5"/>
        <w:tblW w:w="8897" w:type="dxa"/>
        <w:tblLook w:val="04A0" w:firstRow="1" w:lastRow="0" w:firstColumn="1" w:lastColumn="0" w:noHBand="0" w:noVBand="1"/>
      </w:tblPr>
      <w:tblGrid>
        <w:gridCol w:w="2178"/>
        <w:gridCol w:w="4167"/>
        <w:gridCol w:w="1418"/>
        <w:gridCol w:w="1134"/>
      </w:tblGrid>
      <w:tr w:rsidR="005D19D3" w:rsidRPr="005D19D3" w:rsidTr="005D19D3">
        <w:tc>
          <w:tcPr>
            <w:tcW w:w="2178" w:type="dxa"/>
            <w:vMerge w:val="restart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ชื่อหน่วย/</w:t>
            </w:r>
          </w:p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เกษตรกร</w:t>
            </w:r>
          </w:p>
        </w:tc>
        <w:tc>
          <w:tcPr>
            <w:tcW w:w="4167" w:type="dxa"/>
            <w:vMerge w:val="restart"/>
            <w:vAlign w:val="center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ชื่อเจ้าของผลผลิต/ผลิตภัณฑ์</w:t>
            </w:r>
          </w:p>
        </w:tc>
        <w:tc>
          <w:tcPr>
            <w:tcW w:w="2552" w:type="dxa"/>
            <w:gridSpan w:val="2"/>
            <w:vAlign w:val="center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5D19D3" w:rsidRPr="005D19D3" w:rsidTr="005D19D3">
        <w:tc>
          <w:tcPr>
            <w:tcW w:w="2178" w:type="dxa"/>
            <w:vMerge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  <w:vMerge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134" w:type="dxa"/>
            <w:vAlign w:val="center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19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19D3" w:rsidRPr="005D19D3" w:rsidTr="005D19D3">
        <w:tc>
          <w:tcPr>
            <w:tcW w:w="217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67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D359D5" w:rsidRPr="005D19D3" w:rsidRDefault="00D359D5" w:rsidP="00D359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359D5" w:rsidRPr="005D19D3" w:rsidRDefault="00D359D5" w:rsidP="003A09A7">
      <w:pPr>
        <w:spacing w:before="240" w:after="0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ลำดับที่ 1 หน่วย...................................... ชื่อเจ้าของผลผลิต/ผลิตภัณฑ์...............................................................</w:t>
      </w:r>
      <w:r w:rsidR="003A09A7" w:rsidRPr="005D19D3">
        <w:rPr>
          <w:rFonts w:ascii="TH SarabunPSK" w:hAnsi="TH SarabunPSK" w:cs="TH SarabunPSK"/>
          <w:sz w:val="32"/>
          <w:szCs w:val="32"/>
          <w:cs/>
        </w:rPr>
        <w:t>...</w:t>
      </w:r>
    </w:p>
    <w:p w:rsidR="003A09A7" w:rsidRPr="005D19D3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 xml:space="preserve">ลำดับที่ </w:t>
      </w:r>
      <w:r w:rsidRPr="005D19D3">
        <w:rPr>
          <w:rFonts w:ascii="TH SarabunPSK" w:hAnsi="TH SarabunPSK" w:cs="TH SarabunPSK"/>
          <w:sz w:val="32"/>
          <w:szCs w:val="32"/>
        </w:rPr>
        <w:t>2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หน่วย...................................... ชื่อเจ้าของผลผลิต/ผลิตภัณฑ์..................................................................</w:t>
      </w:r>
    </w:p>
    <w:p w:rsidR="003A09A7" w:rsidRPr="005D19D3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ลำดับที่ 3 หน่วย...................................... ชื่อเจ้าของผลผลิต/ผลิตภัณฑ์..................................................................</w:t>
      </w:r>
    </w:p>
    <w:p w:rsidR="003A09A7" w:rsidRPr="005D19D3" w:rsidRDefault="003A09A7" w:rsidP="003A09A7">
      <w:pPr>
        <w:spacing w:after="0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ชมเชย     หน่วย...................................... ชื่อเจ้าของผลผลิต/ผลิตภัณฑ์..................................................................</w:t>
      </w:r>
    </w:p>
    <w:p w:rsidR="003A09A7" w:rsidRDefault="003A09A7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ชมเชย     หน่วย...................................... ชื่อเจ้าของผลผลิต/ผลิตภัณฑ์..................................................................</w:t>
      </w:r>
    </w:p>
    <w:p w:rsidR="005D19D3" w:rsidRDefault="005D19D3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</w:rPr>
      </w:pPr>
    </w:p>
    <w:p w:rsidR="005D19D3" w:rsidRPr="005D19D3" w:rsidRDefault="005D19D3" w:rsidP="005D19D3">
      <w:pPr>
        <w:spacing w:after="0" w:line="240" w:lineRule="auto"/>
        <w:ind w:hanging="91"/>
        <w:rPr>
          <w:rFonts w:ascii="TH SarabunPSK" w:hAnsi="TH SarabunPSK" w:cs="TH SarabunPSK"/>
          <w:sz w:val="32"/>
          <w:szCs w:val="32"/>
          <w:cs/>
        </w:rPr>
      </w:pPr>
    </w:p>
    <w:p w:rsidR="003A09A7" w:rsidRPr="005D19D3" w:rsidRDefault="005D19D3" w:rsidP="003A09A7">
      <w:pPr>
        <w:spacing w:after="0" w:line="360" w:lineRule="auto"/>
        <w:ind w:hanging="9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ลงชื่อ....................</w:t>
      </w:r>
      <w:r w:rsidR="003A09A7" w:rsidRPr="005D19D3">
        <w:rPr>
          <w:rFonts w:ascii="TH SarabunPSK" w:hAnsi="TH SarabunPSK" w:cs="TH SarabunPSK"/>
          <w:sz w:val="32"/>
          <w:szCs w:val="32"/>
          <w:cs/>
        </w:rPr>
        <w:t>........................ประธานกรรมการ</w:t>
      </w:r>
      <w:r w:rsidR="003A09A7" w:rsidRPr="005D19D3">
        <w:rPr>
          <w:rFonts w:ascii="TH SarabunPSK" w:hAnsi="TH SarabunPSK" w:cs="TH SarabunPSK"/>
          <w:sz w:val="32"/>
          <w:szCs w:val="32"/>
          <w:cs/>
        </w:rPr>
        <w:tab/>
        <w:t>ล</w:t>
      </w:r>
      <w:r>
        <w:rPr>
          <w:rFonts w:ascii="TH SarabunPSK" w:hAnsi="TH SarabunPSK" w:cs="TH SarabunPSK"/>
          <w:sz w:val="32"/>
          <w:szCs w:val="32"/>
          <w:cs/>
        </w:rPr>
        <w:t>งชื่อ......................</w:t>
      </w:r>
      <w:r w:rsidR="003A09A7" w:rsidRPr="005D19D3">
        <w:rPr>
          <w:rFonts w:ascii="TH SarabunPSK" w:hAnsi="TH SarabunPSK" w:cs="TH SarabunPSK"/>
          <w:sz w:val="32"/>
          <w:szCs w:val="32"/>
          <w:cs/>
        </w:rPr>
        <w:t>....................รองประธานกรรมการ</w:t>
      </w:r>
    </w:p>
    <w:p w:rsidR="003A09A7" w:rsidRPr="005D19D3" w:rsidRDefault="003A09A7" w:rsidP="003A09A7">
      <w:pPr>
        <w:spacing w:after="0" w:line="480" w:lineRule="auto"/>
        <w:ind w:hanging="90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</w:t>
      </w:r>
      <w:r w:rsidR="005D19D3">
        <w:rPr>
          <w:rFonts w:ascii="TH SarabunPSK" w:hAnsi="TH SarabunPSK" w:cs="TH SarabunPSK"/>
          <w:sz w:val="32"/>
          <w:szCs w:val="32"/>
          <w:cs/>
        </w:rPr>
        <w:t xml:space="preserve">......)                       </w:t>
      </w:r>
      <w:r w:rsidRPr="005D19D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5D19D3">
        <w:rPr>
          <w:rFonts w:ascii="TH SarabunPSK" w:hAnsi="TH SarabunPSK" w:cs="TH SarabunPSK"/>
          <w:sz w:val="32"/>
          <w:szCs w:val="32"/>
          <w:cs/>
        </w:rPr>
        <w:t>..............................</w:t>
      </w:r>
      <w:r w:rsidRPr="005D19D3">
        <w:rPr>
          <w:rFonts w:ascii="TH SarabunPSK" w:hAnsi="TH SarabunPSK" w:cs="TH SarabunPSK"/>
          <w:sz w:val="32"/>
          <w:szCs w:val="32"/>
          <w:cs/>
        </w:rPr>
        <w:t>..................)</w:t>
      </w:r>
    </w:p>
    <w:p w:rsidR="003A09A7" w:rsidRPr="005D19D3" w:rsidRDefault="003A09A7" w:rsidP="003A09A7">
      <w:pPr>
        <w:spacing w:after="0" w:line="360" w:lineRule="auto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ลงชื่อ..............................................กรรมการ</w:t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ลงชื่อ.................................................กรรมการ</w:t>
      </w:r>
    </w:p>
    <w:p w:rsidR="003A09A7" w:rsidRPr="005D19D3" w:rsidRDefault="003A09A7" w:rsidP="003A09A7">
      <w:pPr>
        <w:spacing w:after="0" w:line="480" w:lineRule="auto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(.................................................)</w:t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(..................................................)</w:t>
      </w:r>
    </w:p>
    <w:p w:rsidR="003A09A7" w:rsidRPr="005D19D3" w:rsidRDefault="003A09A7" w:rsidP="003A09A7">
      <w:pPr>
        <w:spacing w:after="0" w:line="360" w:lineRule="auto"/>
        <w:ind w:hanging="9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ลงชื่อ..............................................กรรมการ</w:t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ลงชื่อ.................................................กรรมการ</w:t>
      </w:r>
    </w:p>
    <w:p w:rsidR="003A09A7" w:rsidRPr="005D19D3" w:rsidRDefault="003A09A7" w:rsidP="00852B1E">
      <w:pPr>
        <w:spacing w:after="0" w:line="600" w:lineRule="auto"/>
        <w:ind w:hanging="90"/>
        <w:rPr>
          <w:rFonts w:ascii="TH SarabunPSK" w:hAnsi="TH SarabunPSK" w:cs="TH SarabunPSK"/>
          <w:sz w:val="32"/>
          <w:szCs w:val="32"/>
          <w:cs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 xml:space="preserve">    (.................................................)</w:t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</w:r>
      <w:r w:rsidRPr="005D19D3">
        <w:rPr>
          <w:rFonts w:ascii="TH SarabunPSK" w:hAnsi="TH SarabunPSK" w:cs="TH SarabunPSK"/>
          <w:sz w:val="32"/>
          <w:szCs w:val="32"/>
          <w:cs/>
        </w:rPr>
        <w:tab/>
        <w:t xml:space="preserve">      (..................................................)</w:t>
      </w:r>
    </w:p>
    <w:p w:rsidR="003A09A7" w:rsidRPr="005D19D3" w:rsidRDefault="003A09A7" w:rsidP="00852B1E">
      <w:pPr>
        <w:spacing w:after="0"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ลงชื่อ................................................กรรมการและเลขานุการ</w:t>
      </w:r>
    </w:p>
    <w:p w:rsidR="003A09A7" w:rsidRDefault="00933E00" w:rsidP="00933E00">
      <w:pPr>
        <w:spacing w:after="0"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5D19D3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852B1E" w:rsidRPr="005D19D3">
        <w:rPr>
          <w:rFonts w:ascii="TH SarabunPSK" w:hAnsi="TH SarabunPSK" w:cs="TH SarabunPSK"/>
          <w:sz w:val="32"/>
          <w:szCs w:val="32"/>
          <w:cs/>
        </w:rPr>
        <w:t>(..................................................)</w:t>
      </w: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5D19D3" w:rsidRPr="005D19D3" w:rsidRDefault="005D19D3" w:rsidP="005D19D3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</w:p>
    <w:p w:rsidR="00D14C84" w:rsidRPr="005D19D3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D14C84" w:rsidRPr="005D19D3" w:rsidRDefault="00D14C84" w:rsidP="00D14C84">
      <w:pPr>
        <w:keepNext/>
        <w:spacing w:after="0" w:line="240" w:lineRule="auto"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คณะกรรมการการ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5D19D3" w:rsidRDefault="00D14C84" w:rsidP="00D14C84">
      <w:pPr>
        <w:spacing w:after="0" w:line="240" w:lineRule="auto"/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</w:t>
      </w:r>
      <w:r w:rsidR="007C5B68"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หน้าที่ความรับผิดชอบของคณะกรรมการจัดการ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การประกวด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ต่อประธานกรรมการอำนวยการ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การประกวด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และแจ้งให้คณะกรรมการตัดสินและผู้เข้าแข่งขันทราบ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</w:t>
      </w:r>
      <w:r w:rsidR="005D19D3">
        <w:rPr>
          <w:rFonts w:ascii="TH SarabunPSK" w:eastAsia="Times New Roman" w:hAnsi="TH SarabunPSK" w:cs="TH SarabunPSK"/>
          <w:sz w:val="32"/>
          <w:szCs w:val="32"/>
          <w:cs/>
        </w:rPr>
        <w:t>้ไขปัญหาอุปสรรค การจัดการและการ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ตัดสิน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๔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และสรุปรายงาน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</w:t>
      </w:r>
      <w:r w:rsidR="007C5B68"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หน้าที่ความรับผิดชอบของคณะกรรมการ ตัดสิน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การประกวด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๑  ศึกษาทำความเข้าใจกติกา  วิธีการแข่งขัน  เกณฑ์การตัดสิน 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ที่ได้รับการแต่งตั้งให้เป็นกรรมการตัดสิน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ที่รับผิดชอบ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ab/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D14C84" w:rsidRPr="005D19D3" w:rsidRDefault="00D14C84" w:rsidP="00D14C84">
      <w:pPr>
        <w:spacing w:after="0" w:line="240" w:lineRule="auto"/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๕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และการตัดสิน</w:t>
      </w:r>
    </w:p>
    <w:p w:rsidR="00D14C84" w:rsidRPr="005D19D3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D14C84" w:rsidRPr="005D19D3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D14C84" w:rsidRPr="005D19D3" w:rsidRDefault="00D14C84" w:rsidP="00D14C8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</w:t>
      </w:r>
      <w:r w:rsidRPr="005D19D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ประกวด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๖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 การกำหนดจำนวน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กิจกรรม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๗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 ถ้ากรรมการอำนวยการ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ส่วนใดส่วนหนึ่งของการแข่งขันทักษะให้คิดคะแนนเต็มใหม่โดยตัดส่วนที่ยกเว้นออกไป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๘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 การเปลี่ยนแปลงแก้ไขรายละเอียดการ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ประกวด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สาขา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5D19D3">
        <w:rPr>
          <w:rFonts w:ascii="TH SarabunPSK" w:eastAsia="Cordia New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5D19D3">
        <w:rPr>
          <w:rFonts w:ascii="TH SarabunPSK" w:eastAsia="Cordia New" w:hAnsi="TH SarabunPSK" w:cs="TH SarabunPSK" w:hint="cs"/>
          <w:sz w:val="32"/>
          <w:szCs w:val="32"/>
          <w:cs/>
        </w:rPr>
        <w:t>ในพระราชูปถัมภ์ฯ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ข้อ ๑</w:t>
      </w:r>
      <w:r w:rsidR="007C5B68"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๙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 ให้ใช้รายละเอียด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D14C84" w:rsidRPr="005D19D3" w:rsidRDefault="00D14C84" w:rsidP="00D14C84">
      <w:pPr>
        <w:spacing w:after="0" w:line="240" w:lineRule="auto"/>
        <w:rPr>
          <w:rFonts w:ascii="TH SarabunPSK" w:eastAsia="Times New Roman" w:hAnsi="TH SarabunPSK" w:cs="TH SarabunPSK"/>
          <w:sz w:val="16"/>
          <w:szCs w:val="16"/>
        </w:rPr>
      </w:pPr>
    </w:p>
    <w:p w:rsidR="00D14C84" w:rsidRPr="005D19D3" w:rsidRDefault="00D14C84" w:rsidP="00D14C84">
      <w:pPr>
        <w:spacing w:after="0" w:line="240" w:lineRule="auto"/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5D19D3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5D19D3">
        <w:rPr>
          <w:rFonts w:ascii="TH SarabunPSK" w:eastAsia="Times New Roman" w:hAnsi="TH SarabunPSK" w:cs="TH SarabunPSK"/>
          <w:sz w:val="32"/>
          <w:szCs w:val="32"/>
        </w:rPr>
        <w:t>.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5D19D3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D14C84" w:rsidRPr="005D19D3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D14C84" w:rsidRPr="005D19D3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D14C84" w:rsidRPr="005D19D3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D14C84" w:rsidRPr="005D19D3" w:rsidRDefault="00D14C84" w:rsidP="00D14C84">
      <w:pPr>
        <w:spacing w:after="0" w:line="240" w:lineRule="auto"/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D14C84" w:rsidRPr="005D19D3" w:rsidRDefault="00D14C84" w:rsidP="00D14C84">
      <w:pPr>
        <w:spacing w:after="0" w:line="240" w:lineRule="auto"/>
        <w:jc w:val="center"/>
        <w:rPr>
          <w:rFonts w:ascii="Cordia New" w:eastAsia="Cordia New" w:hAnsi="Cordia New" w:cs="Cordia New"/>
          <w:sz w:val="28"/>
          <w:lang w:eastAsia="zh-CN"/>
        </w:rPr>
      </w:pPr>
      <w:r w:rsidRPr="005D19D3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5D19D3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p w:rsidR="008A6674" w:rsidRPr="005D19D3" w:rsidRDefault="008A6674" w:rsidP="00933E00">
      <w:pPr>
        <w:spacing w:after="0" w:line="360" w:lineRule="auto"/>
        <w:ind w:left="1440" w:firstLine="720"/>
        <w:rPr>
          <w:rFonts w:ascii="TH SarabunIT๙" w:hAnsi="TH SarabunIT๙" w:cs="TH SarabunIT๙"/>
          <w:sz w:val="28"/>
          <w:cs/>
        </w:rPr>
      </w:pPr>
    </w:p>
    <w:sectPr w:rsidR="008A6674" w:rsidRPr="005D19D3" w:rsidSect="005D19D3">
      <w:headerReference w:type="default" r:id="rId7"/>
      <w:pgSz w:w="11906" w:h="16838"/>
      <w:pgMar w:top="1985" w:right="1134" w:bottom="1134" w:left="1985" w:header="709" w:footer="709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01D" w:rsidRDefault="0089401D" w:rsidP="008A6674">
      <w:pPr>
        <w:spacing w:after="0" w:line="240" w:lineRule="auto"/>
      </w:pPr>
      <w:r>
        <w:separator/>
      </w:r>
    </w:p>
  </w:endnote>
  <w:endnote w:type="continuationSeparator" w:id="0">
    <w:p w:rsidR="0089401D" w:rsidRDefault="0089401D" w:rsidP="008A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01D" w:rsidRDefault="0089401D" w:rsidP="008A6674">
      <w:pPr>
        <w:spacing w:after="0" w:line="240" w:lineRule="auto"/>
      </w:pPr>
      <w:r>
        <w:separator/>
      </w:r>
    </w:p>
  </w:footnote>
  <w:footnote w:type="continuationSeparator" w:id="0">
    <w:p w:rsidR="0089401D" w:rsidRDefault="0089401D" w:rsidP="008A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404911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8A6674" w:rsidRPr="008A6674" w:rsidRDefault="008A6674">
        <w:pPr>
          <w:pStyle w:val="a6"/>
          <w:jc w:val="right"/>
          <w:rPr>
            <w:rFonts w:ascii="TH SarabunPSK" w:hAnsi="TH SarabunPSK" w:cs="TH SarabunPSK"/>
            <w:sz w:val="32"/>
            <w:szCs w:val="32"/>
          </w:rPr>
        </w:pPr>
        <w:r w:rsidRPr="008A667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8A667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8A667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1237C" w:rsidRPr="0001237C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๑</w:t>
        </w:r>
        <w:r w:rsidRPr="008A667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A6674" w:rsidRDefault="008A66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5E4F0E"/>
    <w:rsid w:val="0001237C"/>
    <w:rsid w:val="00016672"/>
    <w:rsid w:val="0003046B"/>
    <w:rsid w:val="0004016F"/>
    <w:rsid w:val="000D0C04"/>
    <w:rsid w:val="00122361"/>
    <w:rsid w:val="0014016C"/>
    <w:rsid w:val="001B4FD6"/>
    <w:rsid w:val="00233DE3"/>
    <w:rsid w:val="0034067A"/>
    <w:rsid w:val="003A09A7"/>
    <w:rsid w:val="003B460C"/>
    <w:rsid w:val="004853B8"/>
    <w:rsid w:val="00495B03"/>
    <w:rsid w:val="004E5FE1"/>
    <w:rsid w:val="004F6BD3"/>
    <w:rsid w:val="005D19D3"/>
    <w:rsid w:val="005D289F"/>
    <w:rsid w:val="005E4F0E"/>
    <w:rsid w:val="0063148D"/>
    <w:rsid w:val="00650797"/>
    <w:rsid w:val="0067049F"/>
    <w:rsid w:val="006A06EF"/>
    <w:rsid w:val="006F4201"/>
    <w:rsid w:val="0078139C"/>
    <w:rsid w:val="007C5B68"/>
    <w:rsid w:val="00815E18"/>
    <w:rsid w:val="00820730"/>
    <w:rsid w:val="00826FF5"/>
    <w:rsid w:val="00852B1E"/>
    <w:rsid w:val="0089401D"/>
    <w:rsid w:val="008A4E74"/>
    <w:rsid w:val="008A6674"/>
    <w:rsid w:val="008E2A18"/>
    <w:rsid w:val="00926BF0"/>
    <w:rsid w:val="00933E00"/>
    <w:rsid w:val="00984CB4"/>
    <w:rsid w:val="0099533A"/>
    <w:rsid w:val="00A124D2"/>
    <w:rsid w:val="00A97891"/>
    <w:rsid w:val="00AB0492"/>
    <w:rsid w:val="00AD684E"/>
    <w:rsid w:val="00B35E61"/>
    <w:rsid w:val="00B60C20"/>
    <w:rsid w:val="00BC25C7"/>
    <w:rsid w:val="00BE42BF"/>
    <w:rsid w:val="00C00497"/>
    <w:rsid w:val="00C34A5A"/>
    <w:rsid w:val="00C3759A"/>
    <w:rsid w:val="00C53A96"/>
    <w:rsid w:val="00CB470A"/>
    <w:rsid w:val="00CC7B7B"/>
    <w:rsid w:val="00CF0B8A"/>
    <w:rsid w:val="00D14C84"/>
    <w:rsid w:val="00D359D5"/>
    <w:rsid w:val="00D5227D"/>
    <w:rsid w:val="00D546ED"/>
    <w:rsid w:val="00D854F4"/>
    <w:rsid w:val="00D90360"/>
    <w:rsid w:val="00DA187D"/>
    <w:rsid w:val="00DB25FC"/>
    <w:rsid w:val="00DD53B6"/>
    <w:rsid w:val="00E44C6D"/>
    <w:rsid w:val="00E94A3A"/>
    <w:rsid w:val="00EE1C04"/>
    <w:rsid w:val="00F068DA"/>
    <w:rsid w:val="00FB3EE2"/>
    <w:rsid w:val="00FE1841"/>
    <w:rsid w:val="00FF4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F8B9D6C1-1FDE-4150-8047-7D681353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3B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D53B6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35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A6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8A6674"/>
  </w:style>
  <w:style w:type="paragraph" w:styleId="a8">
    <w:name w:val="footer"/>
    <w:basedOn w:val="a"/>
    <w:link w:val="a9"/>
    <w:uiPriority w:val="99"/>
    <w:unhideWhenUsed/>
    <w:rsid w:val="008A66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8A6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A2568-5309-42AD-99B6-DCB1AAA9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9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25</cp:revision>
  <cp:lastPrinted>2019-04-22T01:58:00Z</cp:lastPrinted>
  <dcterms:created xsi:type="dcterms:W3CDTF">2018-08-09T13:52:00Z</dcterms:created>
  <dcterms:modified xsi:type="dcterms:W3CDTF">2019-09-03T02:42:00Z</dcterms:modified>
</cp:coreProperties>
</file>